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20" w:line="276" w:lineRule="auto"/>
        <w:ind w:left="-80" w:right="320" w:firstLine="0"/>
        <w:jc w:val="center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EDITAL DE PREMIAÇÕES - LAB MAQUINÉ</w:t>
      </w:r>
    </w:p>
    <w:p w:rsidR="00000000" w:rsidDel="00000000" w:rsidP="00000000" w:rsidRDefault="00000000" w:rsidRPr="00000000" w14:paraId="00000002">
      <w:pPr>
        <w:widowControl w:val="0"/>
        <w:pBdr>
          <w:bottom w:color="000000" w:space="0" w:sz="0" w:val="none"/>
        </w:pBdr>
        <w:spacing w:line="240" w:lineRule="auto"/>
        <w:ind w:left="41" w:right="41" w:firstLine="0"/>
        <w:jc w:val="center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ANEXO III Prêmio Espaços </w:t>
      </w:r>
    </w:p>
    <w:p w:rsidR="00000000" w:rsidDel="00000000" w:rsidP="00000000" w:rsidRDefault="00000000" w:rsidRPr="00000000" w14:paraId="00000003">
      <w:pPr>
        <w:widowControl w:val="0"/>
        <w:pBdr>
          <w:bottom w:color="000000" w:space="0" w:sz="0" w:val="none"/>
        </w:pBdr>
        <w:spacing w:line="240" w:lineRule="auto"/>
        <w:ind w:left="41" w:right="41" w:firstLine="0"/>
        <w:jc w:val="center"/>
        <w:rPr>
          <w:shd w:fill="6d9ee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pBdr>
          <w:bottom w:color="000000" w:space="0" w:sz="0" w:val="none"/>
        </w:pBdr>
        <w:spacing w:line="240" w:lineRule="auto"/>
        <w:ind w:left="720" w:right="41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Informe quem são vocês, qual é seu grupo/espaço? Descreva o que já fizeram na área/segmento de atuação no município.</w:t>
      </w:r>
    </w:p>
    <w:p w:rsidR="00000000" w:rsidDel="00000000" w:rsidP="00000000" w:rsidRDefault="00000000" w:rsidRPr="00000000" w14:paraId="00000005">
      <w:pPr>
        <w:widowControl w:val="0"/>
        <w:pBdr>
          <w:bottom w:color="000000" w:space="0" w:sz="0" w:val="none"/>
        </w:pBdr>
        <w:spacing w:line="240" w:lineRule="auto"/>
        <w:ind w:right="4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bottom w:color="000000" w:space="0" w:sz="0" w:val="none"/>
        </w:pBdr>
        <w:spacing w:line="240" w:lineRule="auto"/>
        <w:ind w:right="4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bottom w:color="000000" w:space="0" w:sz="0" w:val="none"/>
        </w:pBdr>
        <w:spacing w:line="240" w:lineRule="auto"/>
        <w:ind w:right="4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pBdr>
          <w:bottom w:color="000000" w:space="0" w:sz="0" w:val="none"/>
        </w:pBdr>
        <w:spacing w:line="240" w:lineRule="auto"/>
        <w:ind w:left="720" w:right="41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Há quanto tempo atua no município?</w:t>
      </w:r>
    </w:p>
    <w:p w:rsidR="00000000" w:rsidDel="00000000" w:rsidP="00000000" w:rsidRDefault="00000000" w:rsidRPr="00000000" w14:paraId="00000009">
      <w:pPr>
        <w:widowControl w:val="0"/>
        <w:pBdr>
          <w:bottom w:color="000000" w:space="0" w:sz="0" w:val="none"/>
        </w:pBdr>
        <w:spacing w:line="240" w:lineRule="auto"/>
        <w:ind w:right="4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bottom w:color="000000" w:space="0" w:sz="0" w:val="none"/>
        </w:pBdr>
        <w:spacing w:line="240" w:lineRule="auto"/>
        <w:ind w:right="4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bottom w:color="000000" w:space="0" w:sz="0" w:val="none"/>
        </w:pBdr>
        <w:spacing w:line="240" w:lineRule="auto"/>
        <w:ind w:left="720" w:right="41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276" w:lineRule="auto"/>
        <w:ind w:left="720" w:hanging="360"/>
        <w:rPr>
          <w:highlight w:val="white"/>
        </w:rPr>
      </w:pPr>
      <w:r w:rsidDel="00000000" w:rsidR="00000000" w:rsidRPr="00000000">
        <w:rPr>
          <w:rtl w:val="0"/>
        </w:rPr>
        <w:t xml:space="preserve">Qual a relevância cultural do espaço/grupo e como valoriza a tradição e a memória das expressões culturais, ou ainda se há proposta de inovação de linguagem e atividades?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Qual a capacidade de articulação em rede do espaço/grupo, e qual o número de pessoas que a promoção cultural desenvolvida impacta, direta ou indiretamente?</w:t>
      </w:r>
    </w:p>
    <w:p w:rsidR="00000000" w:rsidDel="00000000" w:rsidP="00000000" w:rsidRDefault="00000000" w:rsidRPr="00000000" w14:paraId="00000010">
      <w:pPr>
        <w:widowControl w:val="0"/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Quais medidas anticovid podem ser consideradas nas atividades culturais desenvolvidas?</w:t>
      </w:r>
    </w:p>
    <w:p w:rsidR="00000000" w:rsidDel="00000000" w:rsidP="00000000" w:rsidRDefault="00000000" w:rsidRPr="00000000" w14:paraId="00000013">
      <w:pPr>
        <w:widowControl w:val="0"/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O  espaço/grupo autodeclara-se como </w:t>
      </w:r>
      <w:r w:rsidDel="00000000" w:rsidR="00000000" w:rsidRPr="00000000">
        <w:rPr>
          <w:b w:val="1"/>
          <w:rtl w:val="0"/>
        </w:rPr>
        <w:t xml:space="preserve">tradicional ou de cultura popular para fazer jus a </w:t>
      </w:r>
      <w:r w:rsidDel="00000000" w:rsidR="00000000" w:rsidRPr="00000000">
        <w:rPr>
          <w:rtl w:val="0"/>
        </w:rPr>
        <w:t xml:space="preserve">critério de justiça social, ou a título de reparação histórica e de políticas afirmativas? (sim ou não)</w:t>
      </w:r>
    </w:p>
    <w:p w:rsidR="00000000" w:rsidDel="00000000" w:rsidP="00000000" w:rsidRDefault="00000000" w:rsidRPr="00000000" w14:paraId="00000016">
      <w:pPr>
        <w:widowControl w:val="0"/>
        <w:pBdr>
          <w:bottom w:color="000000" w:space="0" w:sz="0" w:val="none"/>
        </w:pBdr>
        <w:spacing w:line="240" w:lineRule="auto"/>
        <w:ind w:left="720" w:right="41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bottom w:color="000000" w:space="0" w:sz="0" w:val="none"/>
        </w:pBdr>
        <w:spacing w:line="240" w:lineRule="auto"/>
        <w:ind w:right="4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pBdr>
          <w:bottom w:color="000000" w:space="0" w:sz="0" w:val="none"/>
        </w:pBdr>
        <w:spacing w:line="240" w:lineRule="auto"/>
        <w:ind w:right="4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hhzz8Iic/bsIdZzbI/8E0yyL9A==">AMUW2mWqlNfZyDGWlvks0GMRs4RaVzcmBQwBHsYdPNjaxeQKQiyCqJQTlSYuHAURDQqEQAxy14HkSTXs6e7NctKJC7EY1eMgmnplz+arbz8fwcMqNURirkQ=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