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vertAlign w:val="baseline"/>
                <w:rtl w:val="0"/>
              </w:rPr>
              <w:t xml:space="preserve">REQUERIMENTO PARA ABERTURA DE PROCESSO ADMINISTRATIVO</w:t>
            </w:r>
          </w:p>
        </w:tc>
      </w:tr>
    </w:tbl>
    <w:p w:rsidR="00000000" w:rsidDel="00000000" w:rsidP="00000000" w:rsidRDefault="00000000" w:rsidRPr="00000000" w14:paraId="00000003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Eu, __________________________________, de CPF/CNPJ n.º   ______________________,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venho requerer análise das informações anexas para solicitação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de AUTORIZAÇÃO GERAL para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a atividade de LIMPEZA DE CANAL DE DRENAGEM PLUVIAL URBANA -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CODRAM 3514,10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ind w:firstLine="3402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ind w:firstLine="3402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Nestes termos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ind w:firstLine="3402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Pede deferimento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Maquiné/RS, ______ de ______________________ de ______.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i w:val="1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40" w:before="0" w:line="360" w:lineRule="auto"/>
        <w:ind w:left="0" w:right="0" w:firstLine="3402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Responsável Legal/Procurador Legal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i w:val="1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40" w:before="0" w:line="360" w:lineRule="auto"/>
        <w:ind w:left="0" w:right="0" w:firstLine="3402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legível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i w:val="1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40" w:before="0" w:line="360" w:lineRule="auto"/>
        <w:ind w:left="0" w:right="0" w:firstLine="3402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Endereço completo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i w:val="1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40" w:before="0" w:line="360" w:lineRule="auto"/>
        <w:ind w:left="0" w:right="0" w:firstLine="3402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Telefone p/contato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i w:val="1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40" w:before="0" w:line="360" w:lineRule="auto"/>
        <w:ind w:left="0" w:right="0" w:firstLine="3402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402"/>
        <w:jc w:val="both"/>
        <w:rPr>
          <w:rFonts w:ascii="Arial Narrow" w:cs="Arial Narrow" w:eastAsia="Arial Narrow" w:hAnsi="Arial Narrow"/>
          <w:i w:val="1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3402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Cargo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567"/>
          <w:tab w:val="left" w:pos="567"/>
        </w:tabs>
        <w:spacing w:after="0" w:before="0" w:line="240" w:lineRule="auto"/>
        <w:ind w:left="0" w:right="0" w:firstLine="3402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567"/>
          <w:tab w:val="left" w:pos="567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567"/>
          <w:tab w:val="left" w:pos="567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567"/>
          <w:tab w:val="left" w:pos="567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vertAlign w:val="baseline"/>
          <w:rtl w:val="0"/>
        </w:rPr>
        <w:t xml:space="preserve">Prefeitura Municipal Maquiné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vertAlign w:val="baseline"/>
          <w:rtl w:val="0"/>
        </w:rPr>
        <w:t xml:space="preserve">Rua Osvaldo Bastos,  n.° 622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vertAlign w:val="baseline"/>
          <w:rtl w:val="0"/>
        </w:rPr>
        <w:t xml:space="preserve">CEP 95.530-000 – Centro- Maquiné-RS.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72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 REQUERENTE</w:t>
      </w:r>
      <w:r w:rsidDel="00000000" w:rsidR="00000000" w:rsidRPr="00000000">
        <w:rPr>
          <w:rtl w:val="0"/>
        </w:rPr>
      </w:r>
    </w:p>
    <w:tbl>
      <w:tblPr>
        <w:tblStyle w:val="Table2"/>
        <w:tblW w:w="965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48"/>
        <w:gridCol w:w="2126"/>
        <w:gridCol w:w="709"/>
        <w:gridCol w:w="992"/>
        <w:gridCol w:w="284"/>
        <w:gridCol w:w="2991"/>
        <w:tblGridChange w:id="0">
          <w:tblGrid>
            <w:gridCol w:w="2548"/>
            <w:gridCol w:w="2126"/>
            <w:gridCol w:w="709"/>
            <w:gridCol w:w="992"/>
            <w:gridCol w:w="284"/>
            <w:gridCol w:w="2991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/ RAZÃO SOCIAL *: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End.: rua/av *: </w:t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N.° *: 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 *: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 *: 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Município *: 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*: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*: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 n.° *: 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End. P/ correspondência: rua / av *: </w:t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N.° *: 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 *: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 *: 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Município *: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Contato - Nome *: 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 *: 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p/ contato*: 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gridSpan w:val="6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caso de alteração da razão social de documento solicitado anteriormente (licença, declaração, </w:t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etc.), informar a antiga razão social.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Razão social anterior: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72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INFORMAÇÕES GERAIS</w:t>
      </w:r>
      <w:r w:rsidDel="00000000" w:rsidR="00000000" w:rsidRPr="00000000">
        <w:rPr>
          <w:rtl w:val="0"/>
        </w:rPr>
      </w:r>
    </w:p>
    <w:tbl>
      <w:tblPr>
        <w:tblStyle w:val="Table3"/>
        <w:tblW w:w="9638.999999999998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84"/>
        <w:gridCol w:w="4675"/>
        <w:gridCol w:w="853"/>
        <w:gridCol w:w="2972"/>
        <w:gridCol w:w="855"/>
        <w:tblGridChange w:id="0">
          <w:tblGrid>
            <w:gridCol w:w="284"/>
            <w:gridCol w:w="4675"/>
            <w:gridCol w:w="853"/>
            <w:gridCol w:w="2972"/>
            <w:gridCol w:w="85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2.1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Identifique a atividade/intervenção descrevendo-a resumidamente, bem como o motivo: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8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  <w:tab w:val="left" w:pos="1004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2.2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existente, identifique a atividade principal desenvolvida na área:</w:t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2.3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técnica da intervenção: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material a ser removido: 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Destino do material a ser removido: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 do canal (m):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Largura do canal (m):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Profundidade do canal (m):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 de material a ser removido (m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prevista para manejo de vegetação (m²):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preservação Permanente (m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shd w:fill="d7d7d7" w:val="clear"/>
            <w:vAlign w:val="top"/>
          </w:tcPr>
          <w:p w:rsidR="00000000" w:rsidDel="00000000" w:rsidP="00000000" w:rsidRDefault="00000000" w:rsidRPr="00000000" w14:paraId="000000B0">
            <w:pPr>
              <w:spacing w:before="120" w:line="36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.4. Tipo de Equipamentos e Maquinário utilizados para a execução da atividade: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shd w:fill="d7d7d7" w:val="clear"/>
            <w:vAlign w:val="top"/>
          </w:tcPr>
          <w:p w:rsidR="00000000" w:rsidDel="00000000" w:rsidP="00000000" w:rsidRDefault="00000000" w:rsidRPr="00000000" w14:paraId="000000BC">
            <w:pPr>
              <w:spacing w:before="120" w:line="360" w:lineRule="auto"/>
              <w:ind w:left="0" w:firstLine="0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.5. Período de funcionamento da intervenção: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C1">
            <w:pPr>
              <w:spacing w:before="120" w:line="360" w:lineRule="auto"/>
              <w:ind w:left="0" w:firstLine="0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4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2.6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Caracterize a localização do empreendimento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Zona urbana de ocupação prioritária (conforme 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Plano Diretor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Zona urbana consolidada (conforme</w:t>
            </w: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 inciso XXVI, Art 3º da Lei Federal n.º 12.651/2012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Zona rural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0" w:right="0" w:firstLine="624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72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PASSIVOS AMBIENTAIS:</w:t>
      </w: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6937"/>
        <w:gridCol w:w="413"/>
        <w:gridCol w:w="977"/>
        <w:gridCol w:w="388"/>
        <w:gridCol w:w="924"/>
        <w:tblGridChange w:id="0">
          <w:tblGrid>
            <w:gridCol w:w="6937"/>
            <w:gridCol w:w="413"/>
            <w:gridCol w:w="977"/>
            <w:gridCol w:w="388"/>
            <w:gridCol w:w="92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3.1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Existe passivo ambiental na área a ser utilizada pelo empreendimento/intervenção?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03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caso afirmativo, descrever o passivo ambiental da área: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72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FONTES DE POLUIÇÃO E MEDIDAS DE CONTROLE:</w:t>
      </w: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4.1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a(s) fonte(s) de poluição do ar e medida(s) de controle: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57" w:right="0" w:hanging="323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4.2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a(s) fonte(s) de ruído e vibração e medida(s) de controle: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72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RESÍDUOS:</w:t>
      </w: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Citar o(s) resíduo(s) possíveis de serem gerados pela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72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RECURSOS HÍDRICOS: </w:t>
      </w: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6937"/>
        <w:gridCol w:w="413"/>
        <w:gridCol w:w="977"/>
        <w:gridCol w:w="388"/>
        <w:gridCol w:w="924"/>
        <w:tblGridChange w:id="0">
          <w:tblGrid>
            <w:gridCol w:w="6937"/>
            <w:gridCol w:w="413"/>
            <w:gridCol w:w="977"/>
            <w:gridCol w:w="388"/>
            <w:gridCol w:w="92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  <w:tab w:val="left" w:pos="1430"/>
              </w:tabs>
              <w:spacing w:after="40" w:before="40" w:line="240" w:lineRule="auto"/>
              <w:ind w:left="459" w:right="0" w:hanging="42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6.1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Existem corpos hídricos próximos do empreendimento?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caso de resposta afirmativa, quanto ao corpo hídrico (rio/arroio/nascentes), informe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tabs>
          <w:tab w:val="left" w:pos="9498"/>
        </w:tabs>
        <w:spacing w:before="40" w:lineRule="auto"/>
        <w:ind w:left="284" w:right="-285" w:hanging="284"/>
        <w:rPr>
          <w:rFonts w:ascii="Arial Narrow" w:cs="Arial Narrow" w:eastAsia="Arial Narrow" w:hAnsi="Arial Narrow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9498"/>
        </w:tabs>
        <w:spacing w:before="40" w:lineRule="auto"/>
        <w:ind w:left="284" w:right="-285" w:hanging="284"/>
        <w:rPr>
          <w:rFonts w:ascii="Arial Narrow" w:cs="Arial Narrow" w:eastAsia="Arial Narrow" w:hAnsi="Arial Narrow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76"/>
        <w:gridCol w:w="2261"/>
        <w:gridCol w:w="413"/>
        <w:gridCol w:w="977"/>
        <w:gridCol w:w="388"/>
        <w:gridCol w:w="924"/>
        <w:tblGridChange w:id="0">
          <w:tblGrid>
            <w:gridCol w:w="4676"/>
            <w:gridCol w:w="2261"/>
            <w:gridCol w:w="413"/>
            <w:gridCol w:w="977"/>
            <w:gridCol w:w="388"/>
            <w:gridCol w:w="92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  <w:tab w:val="left" w:pos="1430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6.2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Existem nascentes (olhos d’água) próximos ou na área do empreendimento?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1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4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caso de resposta afirmativa, aponte as Coordenadas Geográficas (Lat./Long.)  no Sistema Geodésico SIRGAS2000 em GRAUS DECIMAIS: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Latitude (º):  -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Longitude (º): -</w:t>
            </w:r>
          </w:p>
        </w:tc>
      </w:tr>
    </w:tbl>
    <w:p w:rsidR="00000000" w:rsidDel="00000000" w:rsidP="00000000" w:rsidRDefault="00000000" w:rsidRPr="00000000" w14:paraId="00000129">
      <w:pPr>
        <w:tabs>
          <w:tab w:val="left" w:pos="0"/>
        </w:tabs>
        <w:spacing w:before="40" w:lineRule="auto"/>
        <w:ind w:left="284" w:hanging="284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0"/>
        </w:tabs>
        <w:spacing w:before="40" w:lineRule="auto"/>
        <w:ind w:left="284" w:hanging="284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76"/>
        <w:gridCol w:w="2261"/>
        <w:gridCol w:w="413"/>
        <w:gridCol w:w="977"/>
        <w:gridCol w:w="388"/>
        <w:gridCol w:w="924"/>
        <w:tblGridChange w:id="0">
          <w:tblGrid>
            <w:gridCol w:w="4676"/>
            <w:gridCol w:w="2261"/>
            <w:gridCol w:w="413"/>
            <w:gridCol w:w="977"/>
            <w:gridCol w:w="388"/>
            <w:gridCol w:w="92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  <w:tab w:val="left" w:pos="1430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6.3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Existem banhados próximos ou na área do empreendimento?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1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caso de resposta afirmativa, aponte as Coordenadas Geográficas (Lat./Long.)  no Sistema Geodésico SIRGAS2000 em GRAUS DECIMAIS:</w:t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Latitude (º):  -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Longitude (º): -</w:t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</w:tabs>
        <w:spacing w:after="120" w:before="240" w:line="240" w:lineRule="auto"/>
        <w:ind w:left="72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INFORMAÇÕES SOBRE SUPRESSÃO DE VEGETAÇÃO: </w:t>
      </w:r>
      <w:r w:rsidDel="00000000" w:rsidR="00000000" w:rsidRPr="00000000">
        <w:rPr>
          <w:rtl w:val="0"/>
        </w:rPr>
      </w:r>
    </w:p>
    <w:tbl>
      <w:tblPr>
        <w:tblStyle w:val="Table11"/>
        <w:tblW w:w="9639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6936"/>
        <w:gridCol w:w="414"/>
        <w:gridCol w:w="977"/>
        <w:gridCol w:w="388"/>
        <w:gridCol w:w="924"/>
        <w:tblGridChange w:id="0">
          <w:tblGrid>
            <w:gridCol w:w="6936"/>
            <w:gridCol w:w="414"/>
            <w:gridCol w:w="977"/>
            <w:gridCol w:w="388"/>
            <w:gridCol w:w="92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  <w:tab w:val="left" w:pos="1430"/>
              </w:tabs>
              <w:spacing w:after="40" w:before="40" w:line="240" w:lineRule="auto"/>
              <w:ind w:left="358" w:right="0" w:hanging="32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7.1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Há previsão de supressão de vegetação dentro da área de intervenção?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73.99999999999999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</w:tabs>
              <w:spacing w:after="40" w:before="40" w:line="240" w:lineRule="auto"/>
              <w:ind w:left="358" w:right="0" w:hanging="358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7"/>
                <w:tab w:val="left" w:pos="397"/>
                <w:tab w:val="left" w:pos="459"/>
              </w:tabs>
              <w:spacing w:after="40" w:before="40" w:line="240" w:lineRule="auto"/>
              <w:ind w:left="34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4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76" w:right="-664" w:firstLine="1276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76" w:right="-664" w:firstLine="1276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76" w:right="-664" w:firstLine="1276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DOCUMENTOS A SEREM ANEXADOS JUNTAMENTE COM O FORMULÁRIO PREENCHIDO: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76" w:right="-664" w:firstLine="1276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Cópia do CNPJ e/ou do CPF/ do requerente;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Cópia do registro de propriedade da área, de locação do imóvel, ou contrato de arrendamento, se for o caso;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Croqui de situação/localização da intervenção, demonstrando a extensão do desassoreamento, com coordenada geográfica de início e fim (atividade não incidente de licenciamento ambiental para portes até 500 metros);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Imagens de satélite;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Relatório fotográfico;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 caso de necessidade de supressão de vegetação nativa arbórea, Laudo de Cobertura Vegetal da área de influência direta da atividade, com emissão de Anotação de Responsabilidade Técnica- ART - por profissional devidamente habilitado; OU “Declaração de Inexistência de Manejo de Vegetação Nativa Arbórea” assinada pelo RT e requerente;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"/>
        </w:tabs>
        <w:spacing w:after="40" w:before="4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Anotação de Responsabilidade Técnica - ART - do/a técnico/a responsável pela intervenção;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  <w:tab w:val="left" w:pos="70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pos="397"/>
          <w:tab w:val="left" w:pos="397"/>
        </w:tabs>
        <w:spacing w:after="120" w:before="240" w:lineRule="auto"/>
        <w:ind w:left="0" w:firstLine="0"/>
        <w:jc w:val="center"/>
        <w:rPr>
          <w:rFonts w:ascii="Arial Narrow" w:cs="Arial Narrow" w:eastAsia="Arial Narrow" w:hAnsi="Arial Narrow"/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ff"/>
          <w:sz w:val="20"/>
          <w:szCs w:val="20"/>
          <w:rtl w:val="0"/>
        </w:rPr>
        <w:t xml:space="preserve">LIMPEZA DE CANAL DE DRENAGEM PLUVIAL RURAL</w:t>
      </w:r>
    </w:p>
    <w:p w:rsidR="00000000" w:rsidDel="00000000" w:rsidP="00000000" w:rsidRDefault="00000000" w:rsidRPr="00000000" w14:paraId="00000156">
      <w:pPr>
        <w:tabs>
          <w:tab w:val="left" w:pos="397"/>
          <w:tab w:val="left" w:pos="397"/>
        </w:tabs>
        <w:spacing w:after="120" w:before="240" w:lineRule="auto"/>
        <w:ind w:left="0" w:firstLine="0"/>
        <w:jc w:val="both"/>
        <w:rPr>
          <w:rFonts w:ascii="Arial Narrow" w:cs="Arial Narrow" w:eastAsia="Arial Narrow" w:hAnsi="Arial Narrow"/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sz w:val="20"/>
          <w:szCs w:val="20"/>
          <w:rtl w:val="0"/>
        </w:rPr>
        <w:t xml:space="preserve">Obs.: 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sz w:val="20"/>
          <w:szCs w:val="20"/>
          <w:highlight w:val="white"/>
          <w:rtl w:val="0"/>
        </w:rPr>
        <w:t xml:space="preserve">Conforme Resolução CONSEMA n.º 372/2018 e alterações, consta exclusivamente o CODRAM 3514,10 - limpeza de canais de drenagem pluvial urbana. De acordo com Ata 199º de reunião do Conselho estadual de Meio Ambiente, "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sz w:val="20"/>
          <w:szCs w:val="20"/>
          <w:highlight w:val="white"/>
          <w:rtl w:val="0"/>
        </w:rPr>
        <w:t xml:space="preserve">a manutenção/limpeza de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sz w:val="24"/>
          <w:szCs w:val="24"/>
          <w:highlight w:val="white"/>
          <w:rtl w:val="0"/>
        </w:rPr>
        <w:t xml:space="preserve">drenagem agrícola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sz w:val="20"/>
          <w:szCs w:val="20"/>
          <w:highlight w:val="white"/>
          <w:rtl w:val="0"/>
        </w:rPr>
        <w:t xml:space="preserve">deverá ser considerada na licença ambiental da atividade fim; quando associada a atividade não incidente de licenciamento, poderão ser realizadas somente em estruturas já existentes. A limpeza de canais e valos de drenagem, portanto, não pode importar em conversão de áreas de preservação permanente, em especial os banhados, e na conversão de novas áreas de vegetação nativa para uso alternativo do solo, casos em que é necessário prévio licenciamento ambiental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sz w:val="20"/>
          <w:szCs w:val="20"/>
          <w:highlight w:val="white"/>
          <w:rtl w:val="0"/>
        </w:rPr>
        <w:t xml:space="preserve">". </w:t>
      </w:r>
    </w:p>
    <w:p w:rsidR="00000000" w:rsidDel="00000000" w:rsidP="00000000" w:rsidRDefault="00000000" w:rsidRPr="00000000" w14:paraId="00000157">
      <w:pPr>
        <w:tabs>
          <w:tab w:val="left" w:pos="397"/>
          <w:tab w:val="left" w:pos="397"/>
        </w:tabs>
        <w:spacing w:after="120" w:before="240" w:lineRule="auto"/>
        <w:ind w:left="0" w:firstLine="0"/>
        <w:jc w:val="both"/>
        <w:rPr>
          <w:rFonts w:ascii="Arial Narrow" w:cs="Arial Narrow" w:eastAsia="Arial Narrow" w:hAnsi="Arial Narrow"/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  <w:tab w:val="left" w:pos="70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Caso haja enquadramento, deverá ser juntado ao processo, ainda: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  <w:tab w:val="left" w:pos="70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40" w:before="40" w:lineRule="auto"/>
        <w:ind w:left="360" w:hanging="303"/>
        <w:jc w:val="both"/>
        <w:rPr/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tl w:val="0"/>
        </w:rPr>
        <w:t xml:space="preserve"> Documentos comprobatórios da atividade principal/fim do requerente (licença ambiental, bloco de produtor rural; ficha de gado, etc.);</w:t>
      </w:r>
    </w:p>
    <w:p w:rsidR="00000000" w:rsidDel="00000000" w:rsidP="00000000" w:rsidRDefault="00000000" w:rsidRPr="00000000" w14:paraId="0000015B">
      <w:pPr>
        <w:spacing w:after="40" w:before="40" w:lineRule="auto"/>
        <w:ind w:left="360" w:hanging="303"/>
        <w:jc w:val="both"/>
        <w:rPr/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tl w:val="0"/>
        </w:rPr>
        <w:t xml:space="preserve"> Registro fotográfico atualizado comprovando a pré-existência do canal de drenagem;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397"/>
          <w:tab w:val="left" w:pos="70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134" w:top="957" w:left="1418" w:right="850" w:header="720" w:footer="6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jc w:val="center"/>
      <w:rPr>
        <w:rFonts w:ascii="Arial Narrow" w:cs="Arial Narrow" w:eastAsia="Arial Narrow" w:hAnsi="Arial Narrow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color w:val="808080"/>
        <w:sz w:val="16"/>
        <w:szCs w:val="16"/>
        <w:vertAlign w:val="baseline"/>
        <w:rtl w:val="0"/>
      </w:rPr>
      <w:t xml:space="preserve">Prefeitura Municipal de Maquiné. Rua Osvaldo Bastos, 622, CEP 95530-000 | </w:t>
    </w:r>
    <w:hyperlink r:id="rId1">
      <w:r w:rsidDel="00000000" w:rsidR="00000000" w:rsidRPr="00000000">
        <w:rPr>
          <w:rFonts w:ascii="Arial Narrow" w:cs="Arial Narrow" w:eastAsia="Arial Narrow" w:hAnsi="Arial Narrow"/>
          <w:color w:val="0000ff"/>
          <w:sz w:val="16"/>
          <w:szCs w:val="16"/>
          <w:u w:val="single"/>
          <w:vertAlign w:val="baseline"/>
          <w:rtl w:val="0"/>
        </w:rPr>
        <w:t xml:space="preserve">meioambiente@maquine.rs.gov.br</w:t>
      </w:r>
    </w:hyperlink>
    <w:r w:rsidDel="00000000" w:rsidR="00000000" w:rsidRPr="00000000">
      <w:rPr>
        <w:rFonts w:ascii="Arial Narrow" w:cs="Arial Narrow" w:eastAsia="Arial Narrow" w:hAnsi="Arial Narrow"/>
        <w:color w:val="808080"/>
        <w:sz w:val="16"/>
        <w:szCs w:val="16"/>
        <w:vertAlign w:val="baseline"/>
        <w:rtl w:val="0"/>
      </w:rPr>
      <w:t xml:space="preserve">  </w:t>
    </w:r>
    <w:r w:rsidDel="00000000" w:rsidR="00000000" w:rsidRPr="00000000">
      <w:rPr>
        <w:rFonts w:ascii="Arial Narrow" w:cs="Arial Narrow" w:eastAsia="Arial Narrow" w:hAnsi="Arial Narrow"/>
        <w:color w:val="585d5f"/>
        <w:sz w:val="16"/>
        <w:szCs w:val="16"/>
        <w:vertAlign w:val="baseline"/>
        <w:rtl w:val="0"/>
      </w:rPr>
      <w:t xml:space="preserve">                    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/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2"/>
      <w:tblW w:w="9735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93"/>
      <w:gridCol w:w="5600"/>
      <w:gridCol w:w="1842"/>
      <w:tblGridChange w:id="0">
        <w:tblGrid>
          <w:gridCol w:w="2293"/>
          <w:gridCol w:w="5600"/>
          <w:gridCol w:w="1842"/>
        </w:tblGrid>
      </w:tblGridChange>
    </w:tblGrid>
    <w:tr>
      <w:trPr>
        <w:cantSplit w:val="1"/>
        <w:trHeight w:val="86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314008</wp:posOffset>
                </wp:positionH>
                <wp:positionV relativeFrom="paragraph">
                  <wp:posOffset>0</wp:posOffset>
                </wp:positionV>
                <wp:extent cx="752792" cy="752792"/>
                <wp:effectExtent b="0" l="0" r="0" t="0"/>
                <wp:wrapNone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792" cy="752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1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Formulário para solicitação de Autorização Geral para:</w:t>
          </w:r>
        </w:p>
        <w:p w:rsidR="00000000" w:rsidDel="00000000" w:rsidP="00000000" w:rsidRDefault="00000000" w:rsidRPr="00000000" w14:paraId="00000162">
          <w:pPr>
            <w:keepLines w:val="1"/>
            <w:spacing w:after="120" w:before="120" w:lineRule="auto"/>
            <w:jc w:val="center"/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vertAlign w:val="baseline"/>
              <w:rtl w:val="0"/>
            </w:rPr>
            <w:t xml:space="preserve">LIMPEZA DE CANAL DE DRENAGEM PLUVIAL URBANA</w:t>
          </w:r>
        </w:p>
        <w:p w:rsidR="00000000" w:rsidDel="00000000" w:rsidP="00000000" w:rsidRDefault="00000000" w:rsidRPr="00000000" w14:paraId="00000163">
          <w:pPr>
            <w:keepLines w:val="1"/>
            <w:spacing w:after="120" w:before="120" w:lineRule="auto"/>
            <w:jc w:val="center"/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CODRAM 3514,10</w:t>
          </w:r>
        </w:p>
        <w:p w:rsidR="00000000" w:rsidDel="00000000" w:rsidP="00000000" w:rsidRDefault="00000000" w:rsidRPr="00000000" w14:paraId="00000164">
          <w:pPr>
            <w:spacing w:after="120" w:before="120" w:lineRule="auto"/>
            <w:jc w:val="center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Versão janeiro de 2022</w:t>
          </w:r>
        </w:p>
      </w:tc>
      <w:tc>
        <w:tcPr>
          <w:vAlign w:val="center"/>
        </w:tcPr>
        <w:p w:rsidR="00000000" w:rsidDel="00000000" w:rsidP="00000000" w:rsidRDefault="00000000" w:rsidRPr="00000000" w14:paraId="00000165">
          <w:pPr>
            <w:jc w:val="center"/>
            <w:rPr>
              <w:b w:val="1"/>
              <w:color w:val="000000"/>
              <w:sz w:val="21"/>
              <w:szCs w:val="21"/>
              <w:vertAlign w:val="baseline"/>
            </w:rPr>
          </w:pPr>
          <w:r w:rsidDel="00000000" w:rsidR="00000000" w:rsidRPr="00000000">
            <w:rPr>
              <w:b w:val="1"/>
              <w:color w:val="000000"/>
              <w:sz w:val="21"/>
              <w:szCs w:val="21"/>
              <w:vertAlign w:val="baseline"/>
              <w:rtl w:val="0"/>
            </w:rPr>
            <w:t xml:space="preserve">SMTCMA</w:t>
          </w:r>
        </w:p>
        <w:p w:rsidR="00000000" w:rsidDel="00000000" w:rsidP="00000000" w:rsidRDefault="00000000" w:rsidRPr="00000000" w14:paraId="000001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P.M.Maquiné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caps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720"/>
      </w:tabs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caps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09" w:firstLineChars="-1"/>
      <w:jc w:val="center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tabs>
        <w:tab w:val="left" w:leader="none" w:pos="567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úmerodepágina">
    <w:name w:val="Número de página"/>
    <w:next w:val="Númerodepágina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ndiçõesChar">
    <w:name w:val="Condições Char"/>
    <w:next w:val="CondiçõesCh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textotitulo1">
    <w:name w:val="textotitulo1"/>
    <w:next w:val="textotitulo1"/>
    <w:autoRedefine w:val="0"/>
    <w:hidden w:val="0"/>
    <w:qFormat w:val="0"/>
    <w:rPr>
      <w:rFonts w:ascii="Trebuchet MS" w:hAnsi="Trebuchet MS" w:hint="default"/>
      <w:b w:val="1"/>
      <w:bCs w:val="1"/>
      <w:color w:val="0e4a69"/>
      <w:w w:val="100"/>
      <w:position w:val="-1"/>
      <w:sz w:val="30"/>
      <w:szCs w:val="30"/>
      <w:u w:val="none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tabs>
        <w:tab w:val="left" w:leader="none" w:pos="993"/>
      </w:tabs>
      <w:suppressAutoHyphens w:val="1"/>
      <w:spacing w:before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tabs>
        <w:tab w:val="left" w:leader="none" w:pos="993"/>
      </w:tabs>
      <w:suppressAutoHyphens w:val="1"/>
      <w:spacing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="-1276" w:right="-664"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1418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pBdr>
        <w:top w:color="auto" w:space="1" w:sz="8" w:val="single"/>
      </w:pBd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170" w:leftChars="-1" w:rightChars="0" w:hanging="17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Numerada">
    <w:name w:val="Numerada"/>
    <w:basedOn w:val="Normal"/>
    <w:next w:val="Numerada"/>
    <w:autoRedefine w:val="0"/>
    <w:hidden w:val="0"/>
    <w:qFormat w:val="0"/>
    <w:pPr>
      <w:numPr>
        <w:ilvl w:val="0"/>
        <w:numId w:val="2"/>
      </w:numPr>
      <w:tabs>
        <w:tab w:val="left" w:leader="none" w:pos="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tabs>
        <w:tab w:val="left" w:leader="none" w:pos="709"/>
      </w:tabs>
      <w:suppressAutoHyphens w:val="1"/>
      <w:spacing w:before="60" w:line="1" w:lineRule="atLeast"/>
      <w:ind w:left="993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btituloNivel2(4)">
    <w:name w:val="Subtitulo Nivel2 (4)"/>
    <w:basedOn w:val="Subtitulos"/>
    <w:next w:val="SubtituloNivel2(4)"/>
    <w:autoRedefine w:val="0"/>
    <w:hidden w:val="0"/>
    <w:qFormat w:val="0"/>
    <w:pPr>
      <w:numPr>
        <w:ilvl w:val="1"/>
        <w:numId w:val="3"/>
      </w:numPr>
      <w:tabs>
        <w:tab w:val="left" w:leader="none" w:pos="777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abela-SubItem">
    <w:name w:val="Tabela - Sub Item"/>
    <w:basedOn w:val="Normal"/>
    <w:next w:val="Tabela-SubItem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="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ItensdeTopico">
    <w:name w:val="Itens de Topico"/>
    <w:basedOn w:val="Normal"/>
    <w:next w:val="ItensdeTopico"/>
    <w:autoRedefine w:val="0"/>
    <w:hidden w:val="0"/>
    <w:qFormat w:val="0"/>
    <w:pPr>
      <w:suppressAutoHyphens w:val="1"/>
      <w:spacing w:line="360" w:lineRule="auto"/>
      <w:ind w:left="6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tabs>
        <w:tab w:val="left" w:leader="none" w:pos="993"/>
      </w:tabs>
      <w:suppressAutoHyphens w:val="1"/>
      <w:spacing w:before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opicosdeSubItens(listadosporletras)">
    <w:name w:val="Topicos de Sub Itens (listados por letras)"/>
    <w:basedOn w:val="Normal"/>
    <w:next w:val="Normal"/>
    <w:autoRedefine w:val="0"/>
    <w:hidden w:val="0"/>
    <w:qFormat w:val="0"/>
    <w:pPr>
      <w:numPr>
        <w:ilvl w:val="0"/>
        <w:numId w:val="5"/>
      </w:numPr>
      <w:tabs>
        <w:tab w:val="left" w:leader="none" w:pos="1417"/>
      </w:tabs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tabs>
        <w:tab w:val="left" w:leader="none" w:pos="709"/>
      </w:tabs>
      <w:suppressAutoHyphens w:val="1"/>
      <w:spacing w:before="60" w:line="1" w:lineRule="atLeast"/>
      <w:ind w:left="993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deitemdetopico">
    <w:name w:val="Texto de item de topico"/>
    <w:basedOn w:val="Normal"/>
    <w:next w:val="Textodeitemdetopico"/>
    <w:autoRedefine w:val="0"/>
    <w:hidden w:val="0"/>
    <w:qFormat w:val="0"/>
    <w:pPr>
      <w:numPr>
        <w:ilvl w:val="0"/>
        <w:numId w:val="0"/>
      </w:numPr>
      <w:suppressAutoHyphens w:val="1"/>
      <w:spacing w:line="1" w:lineRule="atLeast"/>
      <w:ind w:left="1418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ItensdeObservação">
    <w:name w:val="Itens de Observação"/>
    <w:basedOn w:val="Normal"/>
    <w:next w:val="ItensdeObservação"/>
    <w:autoRedefine w:val="0"/>
    <w:hidden w:val="0"/>
    <w:qFormat w:val="0"/>
    <w:pPr>
      <w:numPr>
        <w:ilvl w:val="0"/>
        <w:numId w:val="6"/>
      </w:numPr>
      <w:tabs>
        <w:tab w:val="left" w:leader="none" w:pos="81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itulosdeParágrafos">
    <w:name w:val="Titulos de Parágrafos"/>
    <w:basedOn w:val="Normal"/>
    <w:next w:val="TitulosdeParágrafos"/>
    <w:autoRedefine w:val="0"/>
    <w:hidden w:val="0"/>
    <w:qFormat w:val="0"/>
    <w:pPr>
      <w:suppressAutoHyphens w:val="1"/>
      <w:spacing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aps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Observações">
    <w:name w:val="Observações"/>
    <w:basedOn w:val="Normal"/>
    <w:next w:val="Observações"/>
    <w:autoRedefine w:val="0"/>
    <w:hidden w:val="0"/>
    <w:qFormat w:val="0"/>
    <w:pPr>
      <w:suppressAutoHyphens w:val="1"/>
      <w:spacing w:line="1" w:lineRule="atLeast"/>
      <w:ind w:left="454"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tabs>
        <w:tab w:val="left" w:leader="none" w:pos="993"/>
      </w:tabs>
      <w:suppressAutoHyphens w:val="1"/>
      <w:spacing w:line="1" w:lineRule="atLeast"/>
      <w:ind w:leftChars="-1" w:rightChars="0" w:firstLine="992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extoParagrafo">
    <w:name w:val="Texto Paragrafo"/>
    <w:basedOn w:val="Corpodetexto"/>
    <w:next w:val="TextoParagrafo"/>
    <w:autoRedefine w:val="0"/>
    <w:hidden w:val="0"/>
    <w:qFormat w:val="0"/>
    <w:pPr>
      <w:suppressAutoHyphens w:val="1"/>
      <w:spacing w:after="120" w:before="120" w:line="360" w:lineRule="auto"/>
      <w:ind w:leftChars="-1" w:rightChars="0" w:firstLine="624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abeçalho-TituloPricinpal(fontemenor)">
    <w:name w:val="Cabeçalho - Titulo Pricinpal (fonte menor)"/>
    <w:basedOn w:val="Título2"/>
    <w:next w:val="Cabeçalho-TituloPricinpal(fontemenor)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Item-Titulo-Nivel1">
    <w:name w:val="Item - Titulo - Nivel 1"/>
    <w:basedOn w:val="Normal"/>
    <w:next w:val="Item-Titulo-Nivel1"/>
    <w:autoRedefine w:val="0"/>
    <w:hidden w:val="0"/>
    <w:qFormat w:val="0"/>
    <w:pPr>
      <w:suppressAutoHyphens w:val="1"/>
      <w:spacing w:after="120" w:before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caps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5)-Nivel4">
    <w:name w:val="Sub Item (5) - Nivel4"/>
    <w:basedOn w:val="Normal"/>
    <w:next w:val="SubItem(5)-Nivel4"/>
    <w:autoRedefine w:val="0"/>
    <w:hidden w:val="0"/>
    <w:qFormat w:val="0"/>
    <w:pPr>
      <w:numPr>
        <w:ilvl w:val="3"/>
        <w:numId w:val="7"/>
      </w:numPr>
      <w:tabs>
        <w:tab w:val="left" w:leader="none" w:pos="454"/>
        <w:tab w:val="left" w:leader="none" w:pos="1418"/>
      </w:tabs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5)-Nivel3">
    <w:name w:val="Sub Item (5) - Nivel 3"/>
    <w:basedOn w:val="Subtitulos"/>
    <w:next w:val="SubItem(5)-Nivel3"/>
    <w:autoRedefine w:val="0"/>
    <w:hidden w:val="0"/>
    <w:qFormat w:val="0"/>
    <w:pPr>
      <w:numPr>
        <w:ilvl w:val="2"/>
        <w:numId w:val="8"/>
      </w:numPr>
      <w:tabs>
        <w:tab w:val="left" w:leader="none" w:pos="851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9)-Nivel2">
    <w:name w:val="Sub Item (9) - Nivel 2"/>
    <w:basedOn w:val="Subtitulos"/>
    <w:next w:val="SubItem(9)-Nivel2"/>
    <w:autoRedefine w:val="0"/>
    <w:hidden w:val="0"/>
    <w:qFormat w:val="0"/>
    <w:pPr>
      <w:numPr>
        <w:ilvl w:val="1"/>
        <w:numId w:val="9"/>
      </w:numPr>
      <w:tabs>
        <w:tab w:val="left" w:leader="none" w:pos="510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DadosAutoPreenchimento">
    <w:name w:val="Dados Auto Preenchimento"/>
    <w:basedOn w:val="Normal"/>
    <w:next w:val="DadosAutoPreenchimen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itulos">
    <w:name w:val="Subtitulos"/>
    <w:basedOn w:val="Normal"/>
    <w:next w:val="Subtitulos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itulodeItem">
    <w:name w:val="Titulo de Item"/>
    <w:basedOn w:val="Numerada"/>
    <w:next w:val="TitulodeItem"/>
    <w:autoRedefine w:val="0"/>
    <w:hidden w:val="0"/>
    <w:qFormat w:val="0"/>
    <w:pPr>
      <w:numPr>
        <w:ilvl w:val="0"/>
        <w:numId w:val="0"/>
      </w:numPr>
      <w:tabs>
        <w:tab w:val="left" w:leader="none" w:pos="360"/>
        <w:tab w:val="left" w:leader="none" w:pos="397"/>
      </w:tabs>
      <w:suppressAutoHyphens w:val="1"/>
      <w:spacing w:after="120" w:before="120" w:line="360" w:lineRule="auto"/>
      <w:ind w:left="397" w:leftChars="-1" w:rightChars="0" w:hanging="397" w:firstLineChars="-1"/>
      <w:jc w:val="both"/>
      <w:textDirection w:val="btLr"/>
      <w:textAlignment w:val="top"/>
      <w:outlineLvl w:val="0"/>
    </w:pPr>
    <w:rPr>
      <w:rFonts w:ascii="Arial" w:hAnsi="Arial"/>
      <w:b w:val="1"/>
      <w:caps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7)-Nivel2">
    <w:name w:val="Sub Item (7) - Nivel 2"/>
    <w:basedOn w:val="Subtitulos"/>
    <w:next w:val="SubItem(7)-Nivel2"/>
    <w:autoRedefine w:val="0"/>
    <w:hidden w:val="0"/>
    <w:qFormat w:val="0"/>
    <w:pPr>
      <w:numPr>
        <w:ilvl w:val="1"/>
        <w:numId w:val="10"/>
      </w:numPr>
      <w:tabs>
        <w:tab w:val="left" w:leader="none" w:pos="510"/>
      </w:tabs>
      <w:suppressAutoHyphens w:val="1"/>
      <w:spacing w:after="60" w:before="60" w:line="1" w:lineRule="atLeast"/>
      <w:ind w:left="624" w:leftChars="-1" w:rightChars="0" w:hanging="454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6)-Nivel2">
    <w:name w:val="Sub Item (6) - Nivel 2"/>
    <w:basedOn w:val="Subtitulos"/>
    <w:next w:val="SubItem(6)-Nivel2"/>
    <w:autoRedefine w:val="0"/>
    <w:hidden w:val="0"/>
    <w:qFormat w:val="0"/>
    <w:pPr>
      <w:numPr>
        <w:ilvl w:val="1"/>
        <w:numId w:val="11"/>
      </w:numPr>
      <w:tabs>
        <w:tab w:val="left" w:leader="none" w:pos="510"/>
      </w:tabs>
      <w:suppressAutoHyphens w:val="1"/>
      <w:spacing w:after="60" w:before="60" w:line="1" w:lineRule="atLeast"/>
      <w:ind w:left="624" w:leftChars="-1" w:rightChars="0" w:hanging="454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8)-Nivel3">
    <w:name w:val="Sub Item (8) - Nivel 3"/>
    <w:basedOn w:val="Subtitulos"/>
    <w:next w:val="SubItem(8)-Nivel3"/>
    <w:autoRedefine w:val="0"/>
    <w:hidden w:val="0"/>
    <w:qFormat w:val="0"/>
    <w:pPr>
      <w:numPr>
        <w:ilvl w:val="2"/>
        <w:numId w:val="12"/>
      </w:numPr>
      <w:tabs>
        <w:tab w:val="left" w:leader="none" w:pos="851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tituloNivel2(5)">
    <w:name w:val="Subtitulo Nivel2 (5)"/>
    <w:basedOn w:val="Normal"/>
    <w:next w:val="SubtituloNivel2(5)"/>
    <w:autoRedefine w:val="0"/>
    <w:hidden w:val="0"/>
    <w:qFormat w:val="0"/>
    <w:pPr>
      <w:tabs>
        <w:tab w:val="left" w:leader="none" w:pos="510"/>
      </w:tabs>
      <w:suppressAutoHyphens w:val="1"/>
      <w:spacing w:after="60" w:before="60" w:line="1" w:lineRule="atLeast"/>
      <w:ind w:left="624" w:leftChars="-1" w:rightChars="0" w:hanging="454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7)-Nivel3">
    <w:name w:val="Sub Item (7) - Nivel 3"/>
    <w:basedOn w:val="SubItem(7)-Nivel2"/>
    <w:next w:val="SubItem(7)-Nivel3"/>
    <w:autoRedefine w:val="0"/>
    <w:hidden w:val="0"/>
    <w:qFormat w:val="0"/>
    <w:pPr>
      <w:numPr>
        <w:ilvl w:val="1"/>
        <w:numId w:val="13"/>
      </w:numPr>
      <w:tabs>
        <w:tab w:val="left" w:leader="none" w:pos="454"/>
        <w:tab w:val="left" w:leader="none" w:pos="510"/>
      </w:tabs>
      <w:suppressAutoHyphens w:val="1"/>
      <w:spacing w:after="60" w:before="60" w:line="1" w:lineRule="atLeast"/>
      <w:ind w:left="624" w:leftChars="-1" w:rightChars="0" w:hanging="454" w:firstLineChars="-1"/>
      <w:jc w:val="both"/>
      <w:textDirection w:val="btLr"/>
      <w:textAlignment w:val="top"/>
      <w:outlineLvl w:val="1"/>
    </w:pPr>
    <w:rPr>
      <w:rFonts w:ascii="Arial" w:hAnsi="Arial"/>
      <w:color w:val="0000ff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abeçalho-NomedoOrgão">
    <w:name w:val="Cabeçalho - Nome do Orgão"/>
    <w:basedOn w:val="Normal"/>
    <w:next w:val="Cabeçalho-NomedoOrgã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SubItem(7)-Nivel4">
    <w:name w:val="Sub Item (7) - Nivel 4"/>
    <w:basedOn w:val="SubItem(7)-Nivel3"/>
    <w:next w:val="SubItem(7)-Nivel4"/>
    <w:autoRedefine w:val="0"/>
    <w:hidden w:val="0"/>
    <w:qFormat w:val="0"/>
    <w:pPr>
      <w:numPr>
        <w:ilvl w:val="3"/>
        <w:numId w:val="10"/>
      </w:numPr>
      <w:tabs>
        <w:tab w:val="left" w:leader="none" w:pos="454"/>
        <w:tab w:val="left" w:leader="none" w:pos="510"/>
        <w:tab w:val="left" w:leader="none" w:pos="1247"/>
        <w:tab w:val="left" w:leader="none" w:pos="1534"/>
      </w:tabs>
      <w:suppressAutoHyphens w:val="1"/>
      <w:spacing w:after="60" w:before="60" w:line="1" w:lineRule="atLeast"/>
      <w:ind w:left="624" w:leftChars="-1" w:rightChars="0" w:hanging="454" w:firstLineChars="-1"/>
      <w:jc w:val="both"/>
      <w:textDirection w:val="btLr"/>
      <w:textAlignment w:val="top"/>
      <w:outlineLvl w:val="3"/>
    </w:pPr>
    <w:rPr>
      <w:rFonts w:ascii="Arial" w:hAnsi="Arial"/>
      <w:color w:val="0000ff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abeçalho-TituloPrincipal(fonteMaior)">
    <w:name w:val="Cabeçalho - Titulo Principal (fonte Maior)"/>
    <w:basedOn w:val="Normal"/>
    <w:next w:val="Cabeçalho-TituloPrincipal(fonteMaior)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aps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Condiçoes">
    <w:name w:val="Condiçoes"/>
    <w:basedOn w:val="Normal"/>
    <w:next w:val="Condiçoes"/>
    <w:autoRedefine w:val="0"/>
    <w:hidden w:val="0"/>
    <w:qFormat w:val="0"/>
    <w:pPr>
      <w:suppressAutoHyphens w:val="1"/>
      <w:spacing w:line="1" w:lineRule="atLeast"/>
      <w:ind w:left="284" w:leftChars="-1" w:rightChars="0" w:hanging="284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abela-Titulo">
    <w:name w:val="Tabela - Titulo"/>
    <w:basedOn w:val="Normal"/>
    <w:next w:val="Tabela-Ti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6)-Nivel3">
    <w:name w:val="Sub Item (6) - Nivel 3"/>
    <w:basedOn w:val="Subtitulos"/>
    <w:next w:val="SubItem(6)-Nivel3"/>
    <w:autoRedefine w:val="0"/>
    <w:hidden w:val="0"/>
    <w:qFormat w:val="0"/>
    <w:pPr>
      <w:numPr>
        <w:ilvl w:val="2"/>
        <w:numId w:val="11"/>
      </w:numPr>
      <w:tabs>
        <w:tab w:val="left" w:leader="none" w:pos="907"/>
      </w:tabs>
      <w:suppressAutoHyphens w:val="1"/>
      <w:spacing w:after="60" w:before="60" w:line="1" w:lineRule="atLeast"/>
      <w:ind w:left="908" w:leftChars="-1" w:rightChars="0" w:hanging="624" w:firstLineChars="-1"/>
      <w:jc w:val="both"/>
      <w:textDirection w:val="btLr"/>
      <w:textAlignment w:val="top"/>
      <w:outlineLvl w:val="2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4)-Nivel3">
    <w:name w:val="Sub Item (4) - Nivel 3"/>
    <w:basedOn w:val="Normal"/>
    <w:next w:val="SubItem(4)-Nivel3"/>
    <w:autoRedefine w:val="0"/>
    <w:hidden w:val="0"/>
    <w:qFormat w:val="0"/>
    <w:pPr>
      <w:numPr>
        <w:ilvl w:val="2"/>
        <w:numId w:val="2"/>
      </w:numPr>
      <w:tabs>
        <w:tab w:val="left" w:leader="none" w:pos="737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abeçalho-Títulododocumento">
    <w:name w:val="Cabeçalho - Título do document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ItensdeTopico(nivel3)">
    <w:name w:val="Itens de Topico ( nivel 3 )"/>
    <w:basedOn w:val="ItensdeTopico"/>
    <w:next w:val="ItensdeTopico(nivel3)"/>
    <w:autoRedefine w:val="0"/>
    <w:hidden w:val="0"/>
    <w:qFormat w:val="0"/>
    <w:pPr>
      <w:numPr>
        <w:ilvl w:val="0"/>
        <w:numId w:val="14"/>
      </w:numPr>
      <w:tabs>
        <w:tab w:val="left" w:leader="none" w:pos="1097"/>
      </w:tabs>
      <w:suppressAutoHyphens w:val="1"/>
      <w:spacing w:after="60" w:before="60" w:line="240" w:lineRule="auto"/>
      <w:ind w:left="1078" w:leftChars="-1" w:rightChars="0" w:hanging="22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-Nivel4">
    <w:name w:val="Corpo de Texto - Nivel 4"/>
    <w:basedOn w:val="Corpodetexto"/>
    <w:next w:val="CorpodeTexto-Nivel4"/>
    <w:autoRedefine w:val="0"/>
    <w:hidden w:val="0"/>
    <w:qFormat w:val="0"/>
    <w:pPr>
      <w:suppressAutoHyphens w:val="1"/>
      <w:spacing w:line="360" w:lineRule="auto"/>
      <w:ind w:left="45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5)-Nivel2">
    <w:name w:val="Sub Item (5) - Nivel 2"/>
    <w:basedOn w:val="Subtitulos"/>
    <w:next w:val="SubItem(5)-Nivel2"/>
    <w:autoRedefine w:val="0"/>
    <w:hidden w:val="0"/>
    <w:qFormat w:val="0"/>
    <w:pPr>
      <w:numPr>
        <w:ilvl w:val="1"/>
        <w:numId w:val="8"/>
      </w:numPr>
      <w:tabs>
        <w:tab w:val="left" w:leader="none" w:pos="510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titulosNivel3(5)">
    <w:name w:val="Subtitulos Nivel3 (5)"/>
    <w:basedOn w:val="Subtitulos"/>
    <w:next w:val="SubtitulosNivel3(5)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1" w:lineRule="atLeast"/>
      <w:ind w:left="1247" w:leftChars="-1" w:rightChars="0" w:hanging="567" w:firstLineChars="-1"/>
      <w:jc w:val="both"/>
      <w:textDirection w:val="btLr"/>
      <w:textAlignment w:val="top"/>
      <w:outlineLvl w:val="2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4)-Nivel2">
    <w:name w:val="Sub Item (4) - Nivel 2"/>
    <w:basedOn w:val="Subtitulos"/>
    <w:next w:val="SubItem(4)-Nivel2"/>
    <w:autoRedefine w:val="0"/>
    <w:hidden w:val="0"/>
    <w:qFormat w:val="0"/>
    <w:pPr>
      <w:numPr>
        <w:ilvl w:val="1"/>
        <w:numId w:val="2"/>
      </w:numPr>
      <w:tabs>
        <w:tab w:val="left" w:leader="none" w:pos="965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ndições">
    <w:name w:val="Condições"/>
    <w:basedOn w:val="Normal"/>
    <w:next w:val="Condições"/>
    <w:autoRedefine w:val="0"/>
    <w:hidden w:val="0"/>
    <w:qFormat w:val="0"/>
    <w:pPr>
      <w:suppressAutoHyphens w:val="1"/>
      <w:spacing w:line="1" w:lineRule="atLeast"/>
      <w:ind w:left="284" w:leftChars="-1" w:rightChars="0" w:hanging="284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11)-Nivel2">
    <w:name w:val="Sub Item (11) - Nivel 2"/>
    <w:basedOn w:val="Normal"/>
    <w:next w:val="SubItem(11)-Nivel2"/>
    <w:autoRedefine w:val="0"/>
    <w:hidden w:val="0"/>
    <w:qFormat w:val="0"/>
    <w:pPr>
      <w:numPr>
        <w:ilvl w:val="1"/>
        <w:numId w:val="15"/>
      </w:numPr>
      <w:tabs>
        <w:tab w:val="left" w:leader="none" w:pos="510"/>
      </w:tabs>
      <w:suppressAutoHyphens w:val="1"/>
      <w:spacing w:after="60" w:before="60" w:line="1" w:lineRule="atLeast"/>
      <w:ind w:left="624" w:leftChars="-1" w:rightChars="0" w:hanging="567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extoexplicativodeSubtítulo">
    <w:name w:val="Texto explicativo de Subtítulo"/>
    <w:basedOn w:val="TextoParagrafo"/>
    <w:next w:val="TextoexplicativodeSubtítulo"/>
    <w:autoRedefine w:val="0"/>
    <w:hidden w:val="0"/>
    <w:qFormat w:val="0"/>
    <w:pPr>
      <w:numPr>
        <w:ilvl w:val="0"/>
        <w:numId w:val="16"/>
      </w:numPr>
      <w:tabs>
        <w:tab w:val="left" w:leader="none" w:pos="397"/>
      </w:tabs>
      <w:suppressAutoHyphens w:val="1"/>
      <w:spacing w:after="0" w:before="0" w:line="360" w:lineRule="auto"/>
      <w:ind w:leftChars="-1" w:rightChars="0" w:firstLine="624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8)-Nivel2">
    <w:name w:val="Sub Item (8) - Nivel 2"/>
    <w:basedOn w:val="Subtitulos"/>
    <w:next w:val="SubItem(8)-Nivel2"/>
    <w:autoRedefine w:val="0"/>
    <w:hidden w:val="0"/>
    <w:qFormat w:val="0"/>
    <w:pPr>
      <w:numPr>
        <w:ilvl w:val="1"/>
        <w:numId w:val="17"/>
      </w:numPr>
      <w:tabs>
        <w:tab w:val="left" w:leader="none" w:pos="454"/>
      </w:tabs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rebuchet MS" w:hAnsi="Trebuchet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abela-TitulodeItem">
    <w:name w:val="Tabela - Titulo de Item"/>
    <w:basedOn w:val="Normal"/>
    <w:next w:val="Tabela-TitulodeItem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CorpodeTexto-Nivel3">
    <w:name w:val="Corpo de Texto - Nivel 3"/>
    <w:basedOn w:val="Corpodetexto"/>
    <w:next w:val="CorpodeTexto-Nivel3"/>
    <w:autoRedefine w:val="0"/>
    <w:hidden w:val="0"/>
    <w:qFormat w:val="0"/>
    <w:pPr>
      <w:suppressAutoHyphens w:val="1"/>
      <w:spacing w:line="360" w:lineRule="auto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SubItem(10)-Nivel2">
    <w:name w:val="Sub Item (10) - Nivel 2"/>
    <w:basedOn w:val="Normal"/>
    <w:next w:val="SubItem(10)-Nivel2"/>
    <w:autoRedefine w:val="0"/>
    <w:hidden w:val="0"/>
    <w:qFormat w:val="0"/>
    <w:pPr>
      <w:numPr>
        <w:ilvl w:val="1"/>
        <w:numId w:val="18"/>
      </w:numPr>
      <w:tabs>
        <w:tab w:val="left" w:leader="none" w:pos="510"/>
      </w:tabs>
      <w:suppressAutoHyphens w:val="1"/>
      <w:spacing w:after="60" w:before="60" w:line="1" w:lineRule="atLeast"/>
      <w:ind w:left="624" w:leftChars="-1" w:rightChars="0" w:hanging="567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abeçalhoSecundário-TitulodoDocumento">
    <w:name w:val="Cabeçalho Secundário - Titulo do Documento"/>
    <w:basedOn w:val="Normal"/>
    <w:next w:val="CabeçalhoSecundário-TitulodoDocumen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hAnsi="Arial"/>
      <w:caps w:val="1"/>
      <w:w w:val="100"/>
      <w:position w:val="-1"/>
      <w:sz w:val="18"/>
      <w:effect w:val="none"/>
      <w:vertAlign w:val="baseline"/>
      <w:cs w:val="0"/>
      <w:em w:val="none"/>
      <w:lang w:bidi="ar-SA" w:eastAsia="pt-BR" w:val="pt-BR"/>
    </w:rPr>
  </w:style>
  <w:style w:type="paragraph" w:styleId="Cabeçalho-Datadodocumento">
    <w:name w:val="Cabeçalho - Data do documento"/>
    <w:basedOn w:val="Normal"/>
    <w:next w:val="Cabeçalho-Datadodocumen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Zt7AIbPyxkodajjXwN0gR2PxaOYSeJqe/view" TargetMode="External"/><Relationship Id="rId8" Type="http://schemas.openxmlformats.org/officeDocument/2006/relationships/hyperlink" Target="http://www.planalto.gov.br/ccivil_03/_ato2011-2014/2012/lei/L12651compilado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meioambiente@maquine.rs.gov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+EOcLnHRe2FYiTs2lTGmVxN3Hg==">AMUW2mX6GSS6agO5ECMuk47NBVv1a/mgTXxvGFlBIUxRMOA/1LE6CcrePzDQTGqozLH7SMFJNDP9xmNNtgn3C9YNJjBsl+tO3qH4xlzUC3bHab0jCxcPaow=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2019-06-11T16:17:00Z</dcterms:created>
  <dc:creator>EmersonKlimach - Formatação;Formatacao Emerson Klimach - Fepam;Emerson Klimach - Fepam;FEPAM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